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0E5A"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0BBD7501"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7E3E66D3"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70E6A" w:rsidRPr="00870E6A" w14:paraId="0749D9FD" w14:textId="77777777" w:rsidTr="00A81E13">
        <w:trPr>
          <w:trHeight w:val="454"/>
        </w:trPr>
        <w:tc>
          <w:tcPr>
            <w:tcW w:w="2694" w:type="dxa"/>
            <w:vAlign w:val="center"/>
          </w:tcPr>
          <w:p w14:paraId="3AFBA716"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6345C956" w14:textId="43D31AA1" w:rsidR="00870E6A" w:rsidRPr="00870E6A" w:rsidRDefault="00870E6A" w:rsidP="00870E6A">
            <w:pPr>
              <w:rPr>
                <w:rFonts w:eastAsiaTheme="minorEastAsia"/>
                <w:sz w:val="24"/>
                <w:szCs w:val="24"/>
                <w:lang w:eastAsia="zh-CN"/>
              </w:rPr>
            </w:pPr>
          </w:p>
        </w:tc>
      </w:tr>
      <w:tr w:rsidR="00870E6A" w:rsidRPr="00870E6A" w14:paraId="29A55EB2" w14:textId="77777777" w:rsidTr="00A81E13">
        <w:trPr>
          <w:trHeight w:val="454"/>
        </w:trPr>
        <w:tc>
          <w:tcPr>
            <w:tcW w:w="2694" w:type="dxa"/>
            <w:vAlign w:val="center"/>
          </w:tcPr>
          <w:p w14:paraId="373C680C"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2370637C" w14:textId="77777777" w:rsidR="00870E6A" w:rsidRPr="00870E6A" w:rsidRDefault="00870E6A" w:rsidP="00870E6A">
            <w:pPr>
              <w:rPr>
                <w:rFonts w:eastAsiaTheme="minorEastAsia"/>
                <w:sz w:val="24"/>
                <w:szCs w:val="24"/>
                <w:lang w:eastAsia="zh-CN"/>
              </w:rPr>
            </w:pPr>
          </w:p>
        </w:tc>
      </w:tr>
      <w:tr w:rsidR="00870E6A" w:rsidRPr="00870E6A" w14:paraId="3F7C7D92" w14:textId="77777777" w:rsidTr="00A81E13">
        <w:trPr>
          <w:trHeight w:val="454"/>
        </w:trPr>
        <w:tc>
          <w:tcPr>
            <w:tcW w:w="2694" w:type="dxa"/>
            <w:vAlign w:val="center"/>
          </w:tcPr>
          <w:p w14:paraId="482E938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3DDF6D9A" w14:textId="0D9328C6" w:rsidR="00870E6A" w:rsidRPr="00870E6A" w:rsidRDefault="004B0955" w:rsidP="00870E6A">
            <w:pPr>
              <w:rPr>
                <w:rFonts w:eastAsiaTheme="minorEastAsia"/>
                <w:sz w:val="24"/>
                <w:szCs w:val="24"/>
                <w:lang w:eastAsia="zh-CN"/>
              </w:rPr>
            </w:pPr>
            <w:r>
              <w:rPr>
                <w:rFonts w:eastAsiaTheme="minorEastAsia"/>
                <w:sz w:val="24"/>
                <w:szCs w:val="24"/>
                <w:lang w:eastAsia="zh-CN"/>
              </w:rPr>
              <w:t xml:space="preserve">Hogeschool Rotterdam in samenwerking met </w:t>
            </w:r>
            <w:r w:rsidR="00D13133">
              <w:rPr>
                <w:rFonts w:eastAsiaTheme="minorEastAsia"/>
                <w:sz w:val="24"/>
                <w:szCs w:val="24"/>
                <w:lang w:eastAsia="zh-CN"/>
              </w:rPr>
              <w:t>Maastricht University</w:t>
            </w:r>
            <w:r>
              <w:rPr>
                <w:rFonts w:eastAsiaTheme="minorEastAsia"/>
                <w:sz w:val="24"/>
                <w:szCs w:val="24"/>
                <w:lang w:eastAsia="zh-CN"/>
              </w:rPr>
              <w:t xml:space="preserve"> </w:t>
            </w:r>
          </w:p>
        </w:tc>
      </w:tr>
      <w:tr w:rsidR="00870E6A" w:rsidRPr="00870E6A" w14:paraId="4AE95C96" w14:textId="77777777" w:rsidTr="00A81E13">
        <w:trPr>
          <w:trHeight w:val="454"/>
        </w:trPr>
        <w:tc>
          <w:tcPr>
            <w:tcW w:w="2694" w:type="dxa"/>
            <w:vAlign w:val="center"/>
          </w:tcPr>
          <w:p w14:paraId="25EA0E9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1F3EE524" w14:textId="076EA535" w:rsidR="00870E6A" w:rsidRPr="00870E6A" w:rsidRDefault="004B0955" w:rsidP="00870E6A">
            <w:pPr>
              <w:rPr>
                <w:rFonts w:eastAsiaTheme="minorEastAsia"/>
                <w:sz w:val="24"/>
                <w:szCs w:val="24"/>
                <w:lang w:eastAsia="zh-CN"/>
              </w:rPr>
            </w:pPr>
            <w:r>
              <w:rPr>
                <w:rFonts w:eastAsiaTheme="minorEastAsia"/>
                <w:sz w:val="24"/>
                <w:szCs w:val="24"/>
                <w:lang w:eastAsia="zh-CN"/>
              </w:rPr>
              <w:t xml:space="preserve"> Kenniscentrum Zorg</w:t>
            </w:r>
            <w:r w:rsidR="002A5400">
              <w:rPr>
                <w:rFonts w:eastAsiaTheme="minorEastAsia"/>
                <w:sz w:val="24"/>
                <w:szCs w:val="24"/>
                <w:lang w:eastAsia="zh-CN"/>
              </w:rPr>
              <w:t xml:space="preserve">innovatie / afdeling </w:t>
            </w:r>
            <w:proofErr w:type="spellStart"/>
            <w:r w:rsidR="00E5290D">
              <w:rPr>
                <w:rFonts w:eastAsiaTheme="minorEastAsia"/>
                <w:sz w:val="24"/>
                <w:szCs w:val="24"/>
                <w:lang w:eastAsia="zh-CN"/>
              </w:rPr>
              <w:t>Neuropsychology</w:t>
            </w:r>
            <w:proofErr w:type="spellEnd"/>
          </w:p>
        </w:tc>
      </w:tr>
      <w:tr w:rsidR="00870E6A" w:rsidRPr="00870E6A" w14:paraId="1BF42EF4" w14:textId="77777777" w:rsidTr="00A81E13">
        <w:trPr>
          <w:trHeight w:val="454"/>
        </w:trPr>
        <w:tc>
          <w:tcPr>
            <w:tcW w:w="2694" w:type="dxa"/>
            <w:vAlign w:val="center"/>
          </w:tcPr>
          <w:p w14:paraId="7591BD68"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731C3397" w14:textId="35F9E2E9" w:rsidR="00870E6A" w:rsidRPr="00870E6A" w:rsidRDefault="00E5290D" w:rsidP="00870E6A">
            <w:pPr>
              <w:rPr>
                <w:rFonts w:eastAsiaTheme="minorEastAsia"/>
                <w:sz w:val="24"/>
                <w:szCs w:val="24"/>
                <w:lang w:eastAsia="zh-CN"/>
              </w:rPr>
            </w:pPr>
            <w:proofErr w:type="spellStart"/>
            <w:r>
              <w:rPr>
                <w:rFonts w:eastAsiaTheme="minorEastAsia"/>
                <w:sz w:val="24"/>
                <w:szCs w:val="24"/>
                <w:lang w:eastAsia="zh-CN"/>
              </w:rPr>
              <w:t>Safira</w:t>
            </w:r>
            <w:proofErr w:type="spellEnd"/>
            <w:r>
              <w:rPr>
                <w:rFonts w:eastAsiaTheme="minorEastAsia"/>
                <w:sz w:val="24"/>
                <w:szCs w:val="24"/>
                <w:lang w:eastAsia="zh-CN"/>
              </w:rPr>
              <w:t xml:space="preserve"> Deckers/ Sjacko Sobczak</w:t>
            </w:r>
          </w:p>
        </w:tc>
      </w:tr>
      <w:tr w:rsidR="00870E6A" w:rsidRPr="00870E6A" w14:paraId="774DF870" w14:textId="77777777" w:rsidTr="00A81E13">
        <w:trPr>
          <w:trHeight w:val="454"/>
        </w:trPr>
        <w:tc>
          <w:tcPr>
            <w:tcW w:w="2694" w:type="dxa"/>
            <w:vAlign w:val="center"/>
          </w:tcPr>
          <w:p w14:paraId="01BA0D4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14:paraId="599D0176" w14:textId="77777777" w:rsidR="00870E6A" w:rsidRPr="00870E6A" w:rsidRDefault="00870E6A" w:rsidP="00870E6A">
            <w:pPr>
              <w:rPr>
                <w:rFonts w:eastAsiaTheme="minorEastAsia"/>
                <w:sz w:val="24"/>
                <w:szCs w:val="24"/>
                <w:lang w:eastAsia="zh-CN"/>
              </w:rPr>
            </w:pPr>
          </w:p>
        </w:tc>
      </w:tr>
      <w:tr w:rsidR="00870E6A" w:rsidRPr="00870E6A" w14:paraId="4D514F21" w14:textId="77777777" w:rsidTr="00A81E13">
        <w:trPr>
          <w:trHeight w:val="454"/>
        </w:trPr>
        <w:tc>
          <w:tcPr>
            <w:tcW w:w="2694" w:type="dxa"/>
            <w:vAlign w:val="center"/>
          </w:tcPr>
          <w:p w14:paraId="0540D91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14:paraId="23D56A07" w14:textId="56D7CDC2" w:rsidR="00870E6A" w:rsidRPr="00870E6A" w:rsidRDefault="002A5400" w:rsidP="00870E6A">
            <w:pPr>
              <w:rPr>
                <w:rFonts w:eastAsiaTheme="minorEastAsia"/>
                <w:sz w:val="24"/>
                <w:szCs w:val="24"/>
                <w:lang w:eastAsia="zh-CN"/>
              </w:rPr>
            </w:pPr>
            <w:r>
              <w:rPr>
                <w:rFonts w:eastAsiaTheme="minorEastAsia"/>
                <w:sz w:val="24"/>
                <w:szCs w:val="24"/>
                <w:lang w:eastAsia="zh-CN"/>
              </w:rPr>
              <w:t>Rotterdam-</w:t>
            </w:r>
            <w:r w:rsidR="00EC10FB">
              <w:rPr>
                <w:rFonts w:eastAsiaTheme="minorEastAsia"/>
                <w:sz w:val="24"/>
                <w:szCs w:val="24"/>
                <w:lang w:eastAsia="zh-CN"/>
              </w:rPr>
              <w:t>Maastricht</w:t>
            </w:r>
          </w:p>
        </w:tc>
      </w:tr>
      <w:tr w:rsidR="00870E6A" w:rsidRPr="00870E6A" w14:paraId="3BA1412F" w14:textId="77777777" w:rsidTr="00A81E13">
        <w:trPr>
          <w:trHeight w:val="454"/>
        </w:trPr>
        <w:tc>
          <w:tcPr>
            <w:tcW w:w="2694" w:type="dxa"/>
            <w:vAlign w:val="center"/>
          </w:tcPr>
          <w:p w14:paraId="435594D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14:paraId="453C76AA" w14:textId="77777777" w:rsidR="00870E6A" w:rsidRPr="00870E6A" w:rsidRDefault="00870E6A" w:rsidP="00870E6A">
            <w:pPr>
              <w:rPr>
                <w:rFonts w:eastAsiaTheme="minorEastAsia"/>
                <w:sz w:val="24"/>
                <w:szCs w:val="24"/>
                <w:lang w:eastAsia="zh-CN"/>
              </w:rPr>
            </w:pPr>
          </w:p>
        </w:tc>
      </w:tr>
      <w:tr w:rsidR="00870E6A" w:rsidRPr="00870E6A" w14:paraId="2A2EE5C4" w14:textId="77777777" w:rsidTr="00A81E13">
        <w:trPr>
          <w:trHeight w:val="454"/>
        </w:trPr>
        <w:tc>
          <w:tcPr>
            <w:tcW w:w="2694" w:type="dxa"/>
            <w:vAlign w:val="center"/>
          </w:tcPr>
          <w:p w14:paraId="344E71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405F7C43" w14:textId="5FE89CC1" w:rsidR="00870E6A" w:rsidRPr="00870E6A" w:rsidRDefault="001C18F4" w:rsidP="00870E6A">
            <w:pPr>
              <w:rPr>
                <w:rFonts w:eastAsiaTheme="minorEastAsia"/>
                <w:sz w:val="24"/>
                <w:szCs w:val="24"/>
                <w:lang w:eastAsia="zh-CN"/>
              </w:rPr>
            </w:pPr>
            <w:r>
              <w:rPr>
                <w:rFonts w:eastAsiaTheme="minorEastAsia"/>
                <w:sz w:val="24"/>
                <w:szCs w:val="24"/>
                <w:lang w:eastAsia="zh-CN"/>
              </w:rPr>
              <w:t>Safira</w:t>
            </w:r>
            <w:r w:rsidR="00EC10FB">
              <w:rPr>
                <w:rFonts w:eastAsiaTheme="minorEastAsia"/>
                <w:sz w:val="24"/>
                <w:szCs w:val="24"/>
                <w:lang w:eastAsia="zh-CN"/>
              </w:rPr>
              <w:t>.</w:t>
            </w:r>
            <w:r>
              <w:rPr>
                <w:rFonts w:eastAsiaTheme="minorEastAsia"/>
                <w:sz w:val="24"/>
                <w:szCs w:val="24"/>
                <w:lang w:eastAsia="zh-CN"/>
              </w:rPr>
              <w:t>deckers@</w:t>
            </w:r>
            <w:r w:rsidR="00EC10FB">
              <w:rPr>
                <w:rFonts w:eastAsiaTheme="minorEastAsia"/>
                <w:sz w:val="24"/>
                <w:szCs w:val="24"/>
                <w:lang w:eastAsia="zh-CN"/>
              </w:rPr>
              <w:t>student.maastrichtuniversity.nl</w:t>
            </w:r>
          </w:p>
        </w:tc>
      </w:tr>
      <w:tr w:rsidR="00870E6A" w:rsidRPr="00870E6A" w14:paraId="28365051" w14:textId="77777777" w:rsidTr="00A81E13">
        <w:trPr>
          <w:trHeight w:val="454"/>
        </w:trPr>
        <w:tc>
          <w:tcPr>
            <w:tcW w:w="2694" w:type="dxa"/>
            <w:vAlign w:val="center"/>
          </w:tcPr>
          <w:p w14:paraId="643158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54179830" w14:textId="6C62F7D8" w:rsidR="00870E6A" w:rsidRPr="00870E6A" w:rsidRDefault="009409DC" w:rsidP="00870E6A">
            <w:pPr>
              <w:rPr>
                <w:rFonts w:eastAsiaTheme="minorEastAsia"/>
                <w:sz w:val="24"/>
                <w:szCs w:val="24"/>
                <w:lang w:eastAsia="zh-CN"/>
              </w:rPr>
            </w:pPr>
            <w:proofErr w:type="spellStart"/>
            <w:r>
              <w:rPr>
                <w:rFonts w:eastAsiaTheme="minorEastAsia"/>
                <w:sz w:val="24"/>
                <w:szCs w:val="24"/>
                <w:lang w:eastAsia="zh-CN"/>
              </w:rPr>
              <w:t>Patiënten</w:t>
            </w:r>
            <w:r w:rsidR="001C18F4">
              <w:rPr>
                <w:rFonts w:eastAsiaTheme="minorEastAsia"/>
                <w:sz w:val="24"/>
                <w:szCs w:val="24"/>
                <w:lang w:eastAsia="zh-CN"/>
              </w:rPr>
              <w:t>P</w:t>
            </w:r>
            <w:r>
              <w:rPr>
                <w:rFonts w:eastAsiaTheme="minorEastAsia"/>
                <w:sz w:val="24"/>
                <w:szCs w:val="24"/>
                <w:lang w:eastAsia="zh-CN"/>
              </w:rPr>
              <w:t>articipatie</w:t>
            </w:r>
            <w:proofErr w:type="spellEnd"/>
            <w:r>
              <w:rPr>
                <w:rFonts w:eastAsiaTheme="minorEastAsia"/>
                <w:sz w:val="24"/>
                <w:szCs w:val="24"/>
                <w:lang w:eastAsia="zh-CN"/>
              </w:rPr>
              <w:t xml:space="preserve"> </w:t>
            </w:r>
            <w:r w:rsidR="00251C80">
              <w:rPr>
                <w:rFonts w:eastAsiaTheme="minorEastAsia"/>
                <w:sz w:val="24"/>
                <w:szCs w:val="24"/>
                <w:lang w:eastAsia="zh-CN"/>
              </w:rPr>
              <w:t xml:space="preserve">bij vergevorderde dementie en </w:t>
            </w:r>
            <w:proofErr w:type="spellStart"/>
            <w:r w:rsidR="00251C80">
              <w:rPr>
                <w:rFonts w:eastAsiaTheme="minorEastAsia"/>
                <w:sz w:val="24"/>
                <w:szCs w:val="24"/>
                <w:lang w:eastAsia="zh-CN"/>
              </w:rPr>
              <w:t>neuropsychiatrische</w:t>
            </w:r>
            <w:proofErr w:type="spellEnd"/>
            <w:r w:rsidR="00251C80">
              <w:rPr>
                <w:rFonts w:eastAsiaTheme="minorEastAsia"/>
                <w:sz w:val="24"/>
                <w:szCs w:val="24"/>
                <w:lang w:eastAsia="zh-CN"/>
              </w:rPr>
              <w:t xml:space="preserve"> symptomen</w:t>
            </w:r>
          </w:p>
        </w:tc>
      </w:tr>
    </w:tbl>
    <w:p w14:paraId="46B3F5F6" w14:textId="77777777" w:rsidR="00870E6A" w:rsidRPr="00870E6A" w:rsidRDefault="00870E6A" w:rsidP="00870E6A">
      <w:pPr>
        <w:rPr>
          <w:rFonts w:eastAsiaTheme="minorEastAsia"/>
          <w:sz w:val="24"/>
          <w:szCs w:val="24"/>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14:paraId="7F652EDE" w14:textId="77777777" w:rsidTr="00A81E13">
        <w:trPr>
          <w:trHeight w:val="1418"/>
        </w:trPr>
        <w:tc>
          <w:tcPr>
            <w:tcW w:w="2685" w:type="dxa"/>
          </w:tcPr>
          <w:p w14:paraId="00EFC399"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tcPr>
          <w:p w14:paraId="092F8746" w14:textId="5DF05928" w:rsidR="00870E6A" w:rsidRPr="00555765" w:rsidRDefault="006C1D89" w:rsidP="00870E6A">
            <w:pPr>
              <w:rPr>
                <w:rFonts w:eastAsiaTheme="minorEastAsia" w:cstheme="minorHAnsi"/>
                <w:sz w:val="24"/>
                <w:szCs w:val="24"/>
                <w:lang w:eastAsia="zh-CN"/>
              </w:rPr>
            </w:pPr>
            <w:r w:rsidRPr="00555765">
              <w:rPr>
                <w:rFonts w:eastAsiaTheme="minorEastAsia" w:cstheme="minorHAnsi"/>
                <w:sz w:val="24"/>
                <w:szCs w:val="24"/>
                <w:lang w:eastAsia="zh-CN"/>
              </w:rPr>
              <w:t>Mensen met vergevorderde</w:t>
            </w:r>
            <w:r w:rsidR="00BA6EE5" w:rsidRPr="00555765">
              <w:rPr>
                <w:rFonts w:eastAsiaTheme="minorEastAsia" w:cstheme="minorHAnsi"/>
                <w:sz w:val="24"/>
                <w:szCs w:val="24"/>
                <w:lang w:eastAsia="zh-CN"/>
              </w:rPr>
              <w:t xml:space="preserve"> dementie </w:t>
            </w:r>
            <w:r w:rsidRPr="00555765">
              <w:rPr>
                <w:rFonts w:eastAsiaTheme="minorEastAsia" w:cstheme="minorHAnsi"/>
                <w:sz w:val="24"/>
                <w:szCs w:val="24"/>
                <w:lang w:eastAsia="zh-CN"/>
              </w:rPr>
              <w:t xml:space="preserve">en </w:t>
            </w:r>
            <w:proofErr w:type="spellStart"/>
            <w:r w:rsidRPr="00555765">
              <w:rPr>
                <w:rFonts w:eastAsiaTheme="minorEastAsia" w:cstheme="minorHAnsi"/>
                <w:sz w:val="24"/>
                <w:szCs w:val="24"/>
                <w:lang w:eastAsia="zh-CN"/>
              </w:rPr>
              <w:t>neuropsychiatrische</w:t>
            </w:r>
            <w:proofErr w:type="spellEnd"/>
            <w:r w:rsidRPr="00555765">
              <w:rPr>
                <w:rFonts w:eastAsiaTheme="minorEastAsia" w:cstheme="minorHAnsi"/>
                <w:sz w:val="24"/>
                <w:szCs w:val="24"/>
                <w:lang w:eastAsia="zh-CN"/>
              </w:rPr>
              <w:t xml:space="preserve"> symptomen vragen een</w:t>
            </w:r>
            <w:r w:rsidR="00BA6EE5" w:rsidRPr="00555765">
              <w:rPr>
                <w:rFonts w:eastAsiaTheme="minorEastAsia" w:cstheme="minorHAnsi"/>
                <w:sz w:val="24"/>
                <w:szCs w:val="24"/>
                <w:lang w:eastAsia="zh-CN"/>
              </w:rPr>
              <w:t xml:space="preserve"> gepersonaliseerde benadering, </w:t>
            </w:r>
            <w:r w:rsidR="00286F2D" w:rsidRPr="00555765">
              <w:rPr>
                <w:rFonts w:eastAsiaTheme="minorEastAsia" w:cstheme="minorHAnsi"/>
                <w:sz w:val="24"/>
                <w:szCs w:val="24"/>
                <w:lang w:eastAsia="zh-CN"/>
              </w:rPr>
              <w:t xml:space="preserve">vooral wanneer verbale communicatie </w:t>
            </w:r>
            <w:r w:rsidR="008B45F1" w:rsidRPr="00555765">
              <w:rPr>
                <w:rFonts w:eastAsiaTheme="minorEastAsia" w:cstheme="minorHAnsi"/>
                <w:sz w:val="24"/>
                <w:szCs w:val="24"/>
                <w:lang w:eastAsia="zh-CN"/>
              </w:rPr>
              <w:t xml:space="preserve">beperkt wordt door bijvoorbeeld </w:t>
            </w:r>
            <w:r w:rsidR="00555765" w:rsidRPr="00555765">
              <w:rPr>
                <w:rFonts w:eastAsia="Times New Roman" w:cstheme="minorHAnsi"/>
                <w:color w:val="000000"/>
                <w:sz w:val="24"/>
                <w:szCs w:val="24"/>
              </w:rPr>
              <w:t>angst of apathie. Het onderzoek richt zich op het ontwikkelen van effectieve communicatierichtlijnen en participatiemethoden om deze doelgroep beter te betrekken bij onderzoek en zorginnovaties. Dit draagt bij aan het verbeteren van de relevantie en toepasbaarheid van onderzoek en zorg</w:t>
            </w:r>
            <w:r w:rsidR="00BA6EE5" w:rsidRPr="00555765">
              <w:rPr>
                <w:rFonts w:eastAsiaTheme="minorEastAsia" w:cstheme="minorHAnsi"/>
                <w:sz w:val="24"/>
                <w:szCs w:val="24"/>
                <w:lang w:eastAsia="zh-CN"/>
              </w:rPr>
              <w:t>.</w:t>
            </w:r>
          </w:p>
        </w:tc>
      </w:tr>
      <w:tr w:rsidR="00870E6A" w:rsidRPr="00870E6A" w14:paraId="7E2778F7" w14:textId="77777777" w:rsidTr="00A81E13">
        <w:trPr>
          <w:trHeight w:val="1418"/>
        </w:trPr>
        <w:tc>
          <w:tcPr>
            <w:tcW w:w="2685" w:type="dxa"/>
          </w:tcPr>
          <w:p w14:paraId="67C3E6F5"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Beschrijving opdracht en verwachte resultaten/eindproduct</w:t>
            </w:r>
            <w:r w:rsidRPr="00870E6A">
              <w:rPr>
                <w:rFonts w:eastAsiaTheme="minorEastAsia"/>
                <w:sz w:val="24"/>
                <w:szCs w:val="24"/>
                <w:lang w:eastAsia="zh-CN"/>
              </w:rPr>
              <w:t>*</w:t>
            </w:r>
          </w:p>
          <w:p w14:paraId="6180213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tcPr>
          <w:p w14:paraId="16C17D8C" w14:textId="75D1E7E7" w:rsidR="003949A0" w:rsidRDefault="00723F1D" w:rsidP="00870E6A">
            <w:pPr>
              <w:rPr>
                <w:rFonts w:ascii="Calibri" w:eastAsia="Times New Roman" w:hAnsi="Calibri" w:cs="Calibri"/>
                <w:color w:val="000000"/>
                <w:sz w:val="24"/>
                <w:szCs w:val="24"/>
              </w:rPr>
            </w:pPr>
            <w:r>
              <w:rPr>
                <w:rFonts w:ascii="Calibri" w:eastAsia="Times New Roman" w:hAnsi="Calibri" w:cs="Calibri"/>
                <w:color w:val="000000"/>
                <w:sz w:val="24"/>
                <w:szCs w:val="24"/>
              </w:rPr>
              <w:t>Voor het onderzoek zijn er klankbord sessies en interviews nodig met: mensen met dementie, zorgmedewerkers, onderzoekers</w:t>
            </w:r>
            <w:r w:rsidR="003949A0">
              <w:rPr>
                <w:rFonts w:ascii="Calibri" w:eastAsia="Times New Roman" w:hAnsi="Calibri" w:cs="Calibri"/>
                <w:color w:val="000000"/>
                <w:sz w:val="24"/>
                <w:szCs w:val="24"/>
              </w:rPr>
              <w:t xml:space="preserve"> om tot een gemeenschappelijk op consensus gebaseerd advies te komen dat goed toepasbaar is in de praktijk. </w:t>
            </w:r>
          </w:p>
          <w:p w14:paraId="0B881201" w14:textId="0378AD78" w:rsidR="00870E6A" w:rsidRPr="009D1968" w:rsidRDefault="00D74A07" w:rsidP="00870E6A">
            <w:pPr>
              <w:rPr>
                <w:rFonts w:ascii="Calibri" w:eastAsiaTheme="minorEastAsia" w:hAnsi="Calibri" w:cs="Calibri"/>
                <w:sz w:val="24"/>
                <w:szCs w:val="24"/>
                <w:lang w:eastAsia="zh-CN"/>
              </w:rPr>
            </w:pPr>
            <w:r>
              <w:rPr>
                <w:rFonts w:ascii="Calibri" w:eastAsia="Times New Roman" w:hAnsi="Calibri" w:cs="Calibri"/>
                <w:color w:val="000000"/>
                <w:sz w:val="24"/>
                <w:szCs w:val="24"/>
              </w:rPr>
              <w:t xml:space="preserve">Eindproduct: </w:t>
            </w:r>
            <w:r w:rsidR="00857209" w:rsidRPr="009D1968">
              <w:rPr>
                <w:rFonts w:ascii="Calibri" w:eastAsia="Times New Roman" w:hAnsi="Calibri" w:cs="Calibri"/>
                <w:color w:val="000000"/>
                <w:sz w:val="24"/>
                <w:szCs w:val="24"/>
              </w:rPr>
              <w:t xml:space="preserve">De opdracht betreft het opstellen van een </w:t>
            </w:r>
            <w:r>
              <w:rPr>
                <w:rFonts w:ascii="Calibri" w:eastAsia="Times New Roman" w:hAnsi="Calibri" w:cs="Calibri"/>
                <w:color w:val="000000"/>
                <w:sz w:val="24"/>
                <w:szCs w:val="24"/>
              </w:rPr>
              <w:t xml:space="preserve">handreiking bv in de vorm van een </w:t>
            </w:r>
            <w:r w:rsidR="00857209" w:rsidRPr="009D1968">
              <w:rPr>
                <w:rFonts w:ascii="Calibri" w:eastAsia="Times New Roman" w:hAnsi="Calibri" w:cs="Calibri"/>
                <w:color w:val="000000"/>
                <w:sz w:val="24"/>
                <w:szCs w:val="24"/>
              </w:rPr>
              <w:t xml:space="preserve">flowchart met aanbevelingen voor de participatie van mensen met vergevorderde dementie en </w:t>
            </w:r>
            <w:proofErr w:type="spellStart"/>
            <w:r w:rsidR="00857209" w:rsidRPr="009D1968">
              <w:rPr>
                <w:rFonts w:ascii="Calibri" w:eastAsia="Times New Roman" w:hAnsi="Calibri" w:cs="Calibri"/>
                <w:color w:val="000000"/>
                <w:sz w:val="24"/>
                <w:szCs w:val="24"/>
              </w:rPr>
              <w:t>neuropsychiatrische</w:t>
            </w:r>
            <w:proofErr w:type="spellEnd"/>
            <w:r w:rsidR="00857209" w:rsidRPr="009D1968">
              <w:rPr>
                <w:rFonts w:ascii="Calibri" w:eastAsia="Times New Roman" w:hAnsi="Calibri" w:cs="Calibri"/>
                <w:color w:val="000000"/>
                <w:sz w:val="24"/>
                <w:szCs w:val="24"/>
              </w:rPr>
              <w:t xml:space="preserve"> symptomen</w:t>
            </w:r>
            <w:r w:rsidR="00650AE9">
              <w:rPr>
                <w:rFonts w:ascii="Calibri" w:eastAsia="Times New Roman" w:hAnsi="Calibri" w:cs="Calibri"/>
                <w:color w:val="000000"/>
                <w:sz w:val="24"/>
                <w:szCs w:val="24"/>
              </w:rPr>
              <w:t xml:space="preserve"> bij zorg en onderzoek</w:t>
            </w:r>
            <w:r w:rsidR="00857209" w:rsidRPr="009D196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De handreiking </w:t>
            </w:r>
            <w:r w:rsidR="00995229">
              <w:rPr>
                <w:rFonts w:ascii="Calibri" w:eastAsia="Times New Roman" w:hAnsi="Calibri" w:cs="Calibri"/>
                <w:color w:val="000000"/>
                <w:sz w:val="24"/>
                <w:szCs w:val="24"/>
              </w:rPr>
              <w:t xml:space="preserve">bevat </w:t>
            </w:r>
            <w:r w:rsidR="00857209" w:rsidRPr="009D1968">
              <w:rPr>
                <w:rFonts w:ascii="Calibri" w:eastAsia="Times New Roman" w:hAnsi="Calibri" w:cs="Calibri"/>
                <w:color w:val="000000"/>
                <w:sz w:val="24"/>
                <w:szCs w:val="24"/>
              </w:rPr>
              <w:t>aanbevelingen</w:t>
            </w:r>
            <w:r w:rsidR="00995229">
              <w:rPr>
                <w:rFonts w:ascii="Calibri" w:eastAsia="Times New Roman" w:hAnsi="Calibri" w:cs="Calibri"/>
                <w:color w:val="000000"/>
                <w:sz w:val="24"/>
                <w:szCs w:val="24"/>
              </w:rPr>
              <w:t xml:space="preserve"> </w:t>
            </w:r>
            <w:r w:rsidR="00857209" w:rsidRPr="009D1968">
              <w:rPr>
                <w:rFonts w:ascii="Calibri" w:eastAsia="Times New Roman" w:hAnsi="Calibri" w:cs="Calibri"/>
                <w:color w:val="000000"/>
                <w:sz w:val="24"/>
                <w:szCs w:val="24"/>
              </w:rPr>
              <w:t xml:space="preserve">(do’s en </w:t>
            </w:r>
            <w:proofErr w:type="spellStart"/>
            <w:r w:rsidR="00857209" w:rsidRPr="009D1968">
              <w:rPr>
                <w:rFonts w:ascii="Calibri" w:eastAsia="Times New Roman" w:hAnsi="Calibri" w:cs="Calibri"/>
                <w:color w:val="000000"/>
                <w:sz w:val="24"/>
                <w:szCs w:val="24"/>
              </w:rPr>
              <w:t>dont’s</w:t>
            </w:r>
            <w:proofErr w:type="spellEnd"/>
            <w:r w:rsidR="00857209" w:rsidRPr="009D1968">
              <w:rPr>
                <w:rFonts w:ascii="Calibri" w:eastAsia="Times New Roman" w:hAnsi="Calibri" w:cs="Calibri"/>
                <w:color w:val="000000"/>
                <w:sz w:val="24"/>
                <w:szCs w:val="24"/>
              </w:rPr>
              <w:t xml:space="preserve">) die zijn afgestemd op verschillende uitdagingen, zoals psychotisch, depressief, angstig, geagiteerd en apathisch gedrag. </w:t>
            </w:r>
          </w:p>
        </w:tc>
      </w:tr>
      <w:tr w:rsidR="00870E6A" w:rsidRPr="00870E6A" w14:paraId="53359048" w14:textId="77777777" w:rsidTr="00A81E13">
        <w:trPr>
          <w:trHeight w:val="970"/>
        </w:trPr>
        <w:tc>
          <w:tcPr>
            <w:tcW w:w="2685" w:type="dxa"/>
          </w:tcPr>
          <w:p w14:paraId="4B589C4F"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Omgeving waar binnen het onderzoek dient plaats te vinden</w:t>
            </w:r>
          </w:p>
          <w:p w14:paraId="217150DA"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 xml:space="preserve">(beschrijf de “stakeholders” </w:t>
            </w:r>
            <w:r w:rsidRPr="00870E6A">
              <w:rPr>
                <w:rFonts w:eastAsiaTheme="minorEastAsia"/>
                <w:i/>
                <w:sz w:val="24"/>
                <w:szCs w:val="24"/>
                <w:lang w:eastAsia="zh-CN"/>
              </w:rPr>
              <w:lastRenderedPageBreak/>
              <w:t>(belanghebbenden) in het kader van het uit te voeren onderzoek en de afdeling / instelling waar het onderzoek dient plaats te vinden)</w:t>
            </w:r>
          </w:p>
        </w:tc>
        <w:tc>
          <w:tcPr>
            <w:tcW w:w="6387" w:type="dxa"/>
          </w:tcPr>
          <w:p w14:paraId="13377FFC" w14:textId="3E39031E" w:rsidR="00870E6A" w:rsidRPr="00554A7F" w:rsidRDefault="00B928C5" w:rsidP="00870E6A">
            <w:pPr>
              <w:rPr>
                <w:rFonts w:ascii="Calibri" w:eastAsiaTheme="minorEastAsia" w:hAnsi="Calibri" w:cs="Calibri"/>
                <w:sz w:val="24"/>
                <w:szCs w:val="24"/>
                <w:lang w:eastAsia="zh-CN"/>
              </w:rPr>
            </w:pPr>
            <w:r w:rsidRPr="00554A7F">
              <w:rPr>
                <w:rFonts w:ascii="Calibri" w:eastAsia="Times New Roman" w:hAnsi="Calibri" w:cs="Calibri"/>
                <w:color w:val="000000"/>
                <w:sz w:val="24"/>
                <w:szCs w:val="24"/>
              </w:rPr>
              <w:lastRenderedPageBreak/>
              <w:t xml:space="preserve">Het onderzoek wordt uitgevoerd binnen de afdeling Neuropsychiatrie van Mondriaan GGZ, in samenwerking met Alzheimer Nederland en multidisciplinaire teams. Belanghebbenden zijn ouderen met dementie, hun mantelzorgers, zorgprofessionals, en onderzoekers die </w:t>
            </w:r>
            <w:r w:rsidRPr="00554A7F">
              <w:rPr>
                <w:rFonts w:ascii="Calibri" w:eastAsia="Times New Roman" w:hAnsi="Calibri" w:cs="Calibri"/>
                <w:color w:val="000000"/>
                <w:sz w:val="24"/>
                <w:szCs w:val="24"/>
              </w:rPr>
              <w:lastRenderedPageBreak/>
              <w:t>betrokken zijn bij zorginnovatie en patiëntgericht onderzoe</w:t>
            </w:r>
            <w:r w:rsidR="00554A7F">
              <w:rPr>
                <w:rFonts w:ascii="Calibri" w:eastAsia="Times New Roman" w:hAnsi="Calibri" w:cs="Calibri"/>
                <w:color w:val="000000"/>
                <w:sz w:val="24"/>
                <w:szCs w:val="24"/>
              </w:rPr>
              <w:t>k.</w:t>
            </w:r>
            <w:r w:rsidR="00F90232">
              <w:rPr>
                <w:rFonts w:ascii="Calibri" w:eastAsia="Times New Roman" w:hAnsi="Calibri" w:cs="Calibri"/>
                <w:color w:val="000000"/>
                <w:sz w:val="24"/>
                <w:szCs w:val="24"/>
              </w:rPr>
              <w:t xml:space="preserve"> Focusgroepen worden georganiseerd om directe input van deze belanghebbenden te verkrijgen.</w:t>
            </w:r>
            <w:r w:rsidR="003949A0">
              <w:rPr>
                <w:rFonts w:ascii="Calibri" w:eastAsia="Times New Roman" w:hAnsi="Calibri" w:cs="Calibri"/>
                <w:color w:val="000000"/>
                <w:sz w:val="24"/>
                <w:szCs w:val="24"/>
              </w:rPr>
              <w:t xml:space="preserve"> Deze kunnen online – of </w:t>
            </w:r>
            <w:r w:rsidR="00FE2765">
              <w:rPr>
                <w:rFonts w:ascii="Calibri" w:eastAsia="Times New Roman" w:hAnsi="Calibri" w:cs="Calibri"/>
                <w:color w:val="000000"/>
                <w:sz w:val="24"/>
                <w:szCs w:val="24"/>
              </w:rPr>
              <w:t>op verschillende locaties – waarschijnlijk in de regio Rotterdam dan wel in regio Maastricht (het is geen eis dat de student naar Maastricht gaat maar mag wel).</w:t>
            </w:r>
          </w:p>
        </w:tc>
      </w:tr>
      <w:tr w:rsidR="00870E6A" w:rsidRPr="00870E6A" w14:paraId="162219A1" w14:textId="77777777" w:rsidTr="00A81E13">
        <w:trPr>
          <w:trHeight w:val="1418"/>
        </w:trPr>
        <w:tc>
          <w:tcPr>
            <w:tcW w:w="2685" w:type="dxa"/>
          </w:tcPr>
          <w:p w14:paraId="48ECFAAA"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 xml:space="preserve">Doelstelling </w:t>
            </w:r>
          </w:p>
          <w:p w14:paraId="465923CC"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14:paraId="64BF335B" w14:textId="3C6857A9" w:rsidR="00870E6A" w:rsidRPr="001202FC" w:rsidRDefault="001202FC" w:rsidP="00870E6A">
            <w:pPr>
              <w:rPr>
                <w:rFonts w:ascii="Calibri" w:eastAsiaTheme="minorEastAsia" w:hAnsi="Calibri" w:cs="Calibri"/>
                <w:sz w:val="24"/>
                <w:szCs w:val="24"/>
                <w:lang w:eastAsia="zh-CN"/>
              </w:rPr>
            </w:pPr>
            <w:r w:rsidRPr="001202FC">
              <w:rPr>
                <w:rFonts w:ascii="Calibri" w:eastAsia="Times New Roman" w:hAnsi="Calibri" w:cs="Calibri"/>
                <w:color w:val="000000"/>
                <w:sz w:val="24"/>
                <w:szCs w:val="24"/>
              </w:rPr>
              <w:t>Het doel is het verbeteren van de participatie van mensen met vergevorderde dementie in onderzoek en zorginnovatie, door de ontwikkeling van richtlijnen die de communicatie en betrokkenheid van deze doelgroep bevorderen</w:t>
            </w:r>
          </w:p>
        </w:tc>
      </w:tr>
      <w:tr w:rsidR="00870E6A" w:rsidRPr="00870E6A" w14:paraId="65E243CD" w14:textId="77777777" w:rsidTr="00A81E13">
        <w:trPr>
          <w:trHeight w:val="1418"/>
        </w:trPr>
        <w:tc>
          <w:tcPr>
            <w:tcW w:w="2685" w:type="dxa"/>
          </w:tcPr>
          <w:p w14:paraId="353DFAB9" w14:textId="77777777"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5C85EC1"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14:paraId="12E7D9E6" w14:textId="77777777"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tcPr>
          <w:p w14:paraId="4E4A3586" w14:textId="2985A2DD" w:rsidR="00D2271B" w:rsidRDefault="00D2271B" w:rsidP="00870E6A">
            <w:pPr>
              <w:rPr>
                <w:rFonts w:ascii="Calibri" w:eastAsiaTheme="minorEastAsia" w:hAnsi="Calibri" w:cs="Calibri"/>
                <w:sz w:val="24"/>
                <w:szCs w:val="24"/>
                <w:lang w:eastAsia="zh-CN"/>
              </w:rPr>
            </w:pPr>
            <w:r>
              <w:rPr>
                <w:rFonts w:ascii="Calibri" w:eastAsiaTheme="minorEastAsia" w:hAnsi="Calibri" w:cs="Calibri"/>
                <w:sz w:val="24"/>
                <w:szCs w:val="24"/>
                <w:lang w:eastAsia="zh-CN"/>
              </w:rPr>
              <w:t>Grootte: Gericht op een specifieke doelgroep (ouderen met vergevorderde dementie)</w:t>
            </w:r>
            <w:r w:rsidR="0018314E">
              <w:rPr>
                <w:rFonts w:ascii="Calibri" w:eastAsiaTheme="minorEastAsia" w:hAnsi="Calibri" w:cs="Calibri"/>
                <w:sz w:val="24"/>
                <w:szCs w:val="24"/>
                <w:lang w:eastAsia="zh-CN"/>
              </w:rPr>
              <w:t>.</w:t>
            </w:r>
          </w:p>
          <w:p w14:paraId="639F007A" w14:textId="4ADCD8E8" w:rsidR="00870E6A" w:rsidRPr="00FA71BF" w:rsidRDefault="000D372D" w:rsidP="00870E6A">
            <w:pPr>
              <w:rPr>
                <w:rFonts w:ascii="Calibri" w:eastAsiaTheme="minorEastAsia" w:hAnsi="Calibri" w:cs="Calibri"/>
                <w:sz w:val="24"/>
                <w:szCs w:val="24"/>
                <w:lang w:eastAsia="zh-CN"/>
              </w:rPr>
            </w:pPr>
            <w:r w:rsidRPr="00FA71BF">
              <w:rPr>
                <w:rFonts w:ascii="Calibri" w:eastAsiaTheme="minorEastAsia" w:hAnsi="Calibri" w:cs="Calibri"/>
                <w:sz w:val="24"/>
                <w:szCs w:val="24"/>
                <w:lang w:eastAsia="zh-CN"/>
              </w:rPr>
              <w:t>Meth</w:t>
            </w:r>
            <w:r w:rsidR="00FA71BF" w:rsidRPr="00FA71BF">
              <w:rPr>
                <w:rFonts w:ascii="Calibri" w:eastAsiaTheme="minorEastAsia" w:hAnsi="Calibri" w:cs="Calibri"/>
                <w:sz w:val="24"/>
                <w:szCs w:val="24"/>
                <w:lang w:eastAsia="zh-CN"/>
              </w:rPr>
              <w:t xml:space="preserve">ode: </w:t>
            </w:r>
            <w:r w:rsidR="00FE2765">
              <w:rPr>
                <w:rFonts w:ascii="Calibri" w:eastAsiaTheme="minorEastAsia" w:hAnsi="Calibri" w:cs="Calibri"/>
                <w:sz w:val="24"/>
                <w:szCs w:val="24"/>
                <w:lang w:eastAsia="zh-CN"/>
              </w:rPr>
              <w:t>I</w:t>
            </w:r>
            <w:r w:rsidR="00FA71BF" w:rsidRPr="00FA71BF">
              <w:rPr>
                <w:rFonts w:ascii="Calibri" w:eastAsia="Times New Roman" w:hAnsi="Calibri" w:cs="Calibri"/>
                <w:color w:val="000000"/>
                <w:sz w:val="24"/>
                <w:szCs w:val="24"/>
              </w:rPr>
              <w:t xml:space="preserve">nterviews met mantelzorgers en </w:t>
            </w:r>
            <w:r w:rsidR="00FE2765">
              <w:rPr>
                <w:rFonts w:ascii="Calibri" w:eastAsia="Times New Roman" w:hAnsi="Calibri" w:cs="Calibri"/>
                <w:color w:val="000000"/>
                <w:sz w:val="24"/>
                <w:szCs w:val="24"/>
              </w:rPr>
              <w:t>mensen met dementie, zorgmedewerkers, onderzoekers</w:t>
            </w:r>
            <w:r w:rsidR="00CA1C18">
              <w:rPr>
                <w:rFonts w:ascii="Calibri" w:eastAsia="Times New Roman" w:hAnsi="Calibri" w:cs="Calibri"/>
                <w:color w:val="000000"/>
                <w:sz w:val="24"/>
                <w:szCs w:val="24"/>
              </w:rPr>
              <w:t>. U</w:t>
            </w:r>
            <w:r w:rsidR="00FA71BF" w:rsidRPr="00FA71BF">
              <w:rPr>
                <w:rFonts w:ascii="Calibri" w:eastAsia="Times New Roman" w:hAnsi="Calibri" w:cs="Calibri"/>
                <w:color w:val="000000"/>
                <w:sz w:val="24"/>
                <w:szCs w:val="24"/>
              </w:rPr>
              <w:t>itvoeren van een Delphi-onderzoek</w:t>
            </w:r>
            <w:r w:rsidR="00CA1C18">
              <w:rPr>
                <w:rFonts w:ascii="Calibri" w:eastAsia="Times New Roman" w:hAnsi="Calibri" w:cs="Calibri"/>
                <w:color w:val="000000"/>
                <w:sz w:val="24"/>
                <w:szCs w:val="24"/>
              </w:rPr>
              <w:t xml:space="preserve"> met focusgroepen en interviews</w:t>
            </w:r>
            <w:r w:rsidR="00FA71BF" w:rsidRPr="00FA71BF">
              <w:rPr>
                <w:rFonts w:ascii="Calibri" w:eastAsia="Times New Roman" w:hAnsi="Calibri" w:cs="Calibri"/>
                <w:color w:val="000000"/>
                <w:sz w:val="24"/>
                <w:szCs w:val="24"/>
              </w:rPr>
              <w:t xml:space="preserve"> om consensus te bereiken​</w:t>
            </w:r>
          </w:p>
        </w:tc>
      </w:tr>
      <w:tr w:rsidR="00870E6A" w:rsidRPr="00870E6A" w14:paraId="5AEB9971"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44FF68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14:paraId="18E8E616" w14:textId="77777777" w:rsidR="00870E6A" w:rsidRDefault="00CA1C18" w:rsidP="00870E6A">
            <w:pPr>
              <w:rPr>
                <w:rFonts w:eastAsiaTheme="minorEastAsia"/>
                <w:sz w:val="24"/>
                <w:szCs w:val="24"/>
                <w:lang w:eastAsia="zh-CN"/>
              </w:rPr>
            </w:pPr>
            <w:r>
              <w:rPr>
                <w:rFonts w:eastAsiaTheme="minorEastAsia"/>
                <w:sz w:val="24"/>
                <w:szCs w:val="24"/>
                <w:lang w:eastAsia="zh-CN"/>
              </w:rPr>
              <w:t xml:space="preserve">Er is plek voor 2 studenten </w:t>
            </w:r>
          </w:p>
          <w:p w14:paraId="7AB05CF8" w14:textId="3DBA82EE" w:rsidR="00CA1C18" w:rsidRPr="00870E6A" w:rsidRDefault="00CA1C18" w:rsidP="00870E6A">
            <w:pPr>
              <w:rPr>
                <w:rFonts w:eastAsiaTheme="minorEastAsia"/>
                <w:sz w:val="24"/>
                <w:szCs w:val="24"/>
                <w:lang w:eastAsia="zh-CN"/>
              </w:rPr>
            </w:pPr>
            <w:r>
              <w:rPr>
                <w:rFonts w:eastAsiaTheme="minorEastAsia"/>
                <w:sz w:val="24"/>
                <w:szCs w:val="24"/>
                <w:lang w:eastAsia="zh-CN"/>
              </w:rPr>
              <w:t>Het onderzoek vindt plaats in de periode februari – juni 2025</w:t>
            </w:r>
          </w:p>
        </w:tc>
      </w:tr>
      <w:tr w:rsidR="00870E6A" w:rsidRPr="00870E6A" w14:paraId="66E5BACD" w14:textId="77777777" w:rsidTr="00A81E13">
        <w:trPr>
          <w:trHeight w:val="974"/>
        </w:trPr>
        <w:tc>
          <w:tcPr>
            <w:tcW w:w="2685" w:type="dxa"/>
          </w:tcPr>
          <w:p w14:paraId="1B6A6DED"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tcPr>
          <w:p w14:paraId="54F715F3" w14:textId="77777777" w:rsidR="00CA1C18" w:rsidRDefault="00870E6A" w:rsidP="00870E6A">
            <w:pPr>
              <w:rPr>
                <w:rFonts w:eastAsiaTheme="minorEastAsia"/>
                <w:sz w:val="24"/>
                <w:szCs w:val="24"/>
                <w:lang w:eastAsia="zh-CN"/>
              </w:rPr>
            </w:pPr>
            <w:r w:rsidRPr="00870E6A">
              <w:rPr>
                <w:rFonts w:eastAsiaTheme="minorEastAsia"/>
                <w:sz w:val="24"/>
                <w:szCs w:val="24"/>
                <w:lang w:eastAsia="zh-CN"/>
              </w:rPr>
              <w:t>NEE</w:t>
            </w:r>
          </w:p>
          <w:p w14:paraId="5D07E9D3" w14:textId="373DB289"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(indien ja zie hieronder)</w:t>
            </w:r>
          </w:p>
          <w:p w14:paraId="13A21D7F" w14:textId="77777777" w:rsidR="00870E6A" w:rsidRPr="00870E6A" w:rsidRDefault="00870E6A" w:rsidP="00870E6A">
            <w:pPr>
              <w:rPr>
                <w:rFonts w:eastAsiaTheme="minorEastAsia"/>
                <w:sz w:val="24"/>
                <w:szCs w:val="24"/>
                <w:lang w:eastAsia="zh-CN"/>
              </w:rPr>
            </w:pPr>
          </w:p>
          <w:p w14:paraId="4D523C7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*doorhalen wat niet van toepassing is.</w:t>
            </w:r>
          </w:p>
        </w:tc>
      </w:tr>
      <w:tr w:rsidR="00870E6A" w:rsidRPr="00870E6A" w14:paraId="6A567ABD" w14:textId="77777777" w:rsidTr="00A81E13">
        <w:trPr>
          <w:trHeight w:val="973"/>
        </w:trPr>
        <w:tc>
          <w:tcPr>
            <w:tcW w:w="2685" w:type="dxa"/>
          </w:tcPr>
          <w:p w14:paraId="163C3F1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tcPr>
          <w:p w14:paraId="204C1491"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 NEE* (indien ja: kopie van aanvraag s.v.p. meesturen)</w:t>
            </w:r>
          </w:p>
          <w:p w14:paraId="21BDCAA8" w14:textId="77777777" w:rsidR="00870E6A" w:rsidRPr="00870E6A" w:rsidRDefault="00870E6A" w:rsidP="00870E6A">
            <w:pPr>
              <w:rPr>
                <w:rFonts w:eastAsiaTheme="minorEastAsia"/>
                <w:sz w:val="24"/>
                <w:szCs w:val="24"/>
                <w:lang w:eastAsia="zh-CN"/>
              </w:rPr>
            </w:pPr>
          </w:p>
          <w:p w14:paraId="0914498E"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*doorhalen wat niet van toepassing is </w:t>
            </w:r>
          </w:p>
        </w:tc>
      </w:tr>
      <w:tr w:rsidR="00870E6A" w:rsidRPr="00870E6A" w14:paraId="5C029554" w14:textId="77777777" w:rsidTr="00A81E13">
        <w:trPr>
          <w:trHeight w:val="973"/>
        </w:trPr>
        <w:tc>
          <w:tcPr>
            <w:tcW w:w="2685" w:type="dxa"/>
          </w:tcPr>
          <w:p w14:paraId="12AFA0AB"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tcPr>
          <w:p w14:paraId="76B38B3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NEE* (indien ja: kopie toestemmingsbrief s.v.p. meesturen)</w:t>
            </w:r>
          </w:p>
          <w:p w14:paraId="60EFFD84" w14:textId="77777777" w:rsidR="00870E6A" w:rsidRPr="00870E6A" w:rsidRDefault="00870E6A" w:rsidP="00870E6A">
            <w:pPr>
              <w:rPr>
                <w:rFonts w:eastAsiaTheme="minorEastAsia"/>
                <w:sz w:val="24"/>
                <w:szCs w:val="24"/>
                <w:lang w:eastAsia="zh-CN"/>
              </w:rPr>
            </w:pPr>
          </w:p>
          <w:p w14:paraId="71DD90A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*doorhalen wat niet van toepassing is</w:t>
            </w:r>
          </w:p>
        </w:tc>
      </w:tr>
      <w:tr w:rsidR="00870E6A" w:rsidRPr="00870E6A" w14:paraId="04EBEA37" w14:textId="77777777" w:rsidTr="00A81E13">
        <w:trPr>
          <w:trHeight w:val="1418"/>
        </w:trPr>
        <w:tc>
          <w:tcPr>
            <w:tcW w:w="2685" w:type="dxa"/>
          </w:tcPr>
          <w:p w14:paraId="6A27A8BB" w14:textId="77777777"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(voor zover deze volgens de opdrachtgever specifiek van belang zijn voor het uitvoeren van de opdracht; denk bv. aan specifieke (communicatieve -) vaardigheden)</w:t>
            </w:r>
          </w:p>
        </w:tc>
        <w:tc>
          <w:tcPr>
            <w:tcW w:w="6387" w:type="dxa"/>
          </w:tcPr>
          <w:p w14:paraId="79FD1E90" w14:textId="77777777" w:rsidR="008B1B8F" w:rsidRPr="008B1B8F" w:rsidRDefault="008B1B8F" w:rsidP="008B1B8F">
            <w:pPr>
              <w:ind w:hanging="270"/>
              <w:divId w:val="276370712"/>
              <w:rPr>
                <w:rFonts w:eastAsia="Times New Roman" w:cstheme="minorHAnsi"/>
                <w:color w:val="000000"/>
                <w:sz w:val="24"/>
                <w:szCs w:val="24"/>
              </w:rPr>
            </w:pPr>
            <w:r w:rsidRPr="008B1B8F">
              <w:rPr>
                <w:rStyle w:val="apple-converted-space"/>
                <w:rFonts w:eastAsia="Times New Roman" w:cstheme="minorHAnsi"/>
                <w:color w:val="000000"/>
                <w:sz w:val="24"/>
                <w:szCs w:val="24"/>
              </w:rPr>
              <w:t>-</w:t>
            </w:r>
            <w:r w:rsidRPr="008B1B8F">
              <w:rPr>
                <w:rStyle w:val="s5"/>
                <w:rFonts w:eastAsia="Times New Roman" w:cstheme="minorHAnsi"/>
                <w:color w:val="000000"/>
                <w:sz w:val="24"/>
                <w:szCs w:val="24"/>
              </w:rPr>
              <w:t> In staat om kwalitatief onderzoek te doen</w:t>
            </w:r>
          </w:p>
          <w:p w14:paraId="7E8A6741" w14:textId="77777777" w:rsidR="008B1B8F" w:rsidRPr="008B1B8F" w:rsidRDefault="008B1B8F" w:rsidP="008B1B8F">
            <w:pPr>
              <w:ind w:hanging="270"/>
              <w:divId w:val="1475029078"/>
              <w:rPr>
                <w:rFonts w:eastAsia="Times New Roman" w:cstheme="minorHAnsi"/>
                <w:color w:val="000000"/>
                <w:sz w:val="24"/>
                <w:szCs w:val="24"/>
              </w:rPr>
            </w:pPr>
            <w:r w:rsidRPr="008B1B8F">
              <w:rPr>
                <w:rStyle w:val="apple-converted-space"/>
                <w:rFonts w:eastAsia="Times New Roman" w:cstheme="minorHAnsi"/>
                <w:color w:val="000000"/>
                <w:sz w:val="24"/>
                <w:szCs w:val="24"/>
              </w:rPr>
              <w:t>-</w:t>
            </w:r>
            <w:r w:rsidRPr="008B1B8F">
              <w:rPr>
                <w:rStyle w:val="s5"/>
                <w:rFonts w:eastAsia="Times New Roman" w:cstheme="minorHAnsi"/>
                <w:color w:val="000000"/>
                <w:sz w:val="24"/>
                <w:szCs w:val="24"/>
              </w:rPr>
              <w:t> Proactief en neemt initiatief</w:t>
            </w:r>
          </w:p>
          <w:p w14:paraId="2FD9ACEE" w14:textId="77777777" w:rsidR="00A5382A" w:rsidRDefault="008B1B8F" w:rsidP="00A5382A">
            <w:pPr>
              <w:ind w:hanging="270"/>
              <w:divId w:val="2130775752"/>
              <w:rPr>
                <w:rStyle w:val="s5"/>
                <w:rFonts w:eastAsia="Times New Roman" w:cstheme="minorHAnsi"/>
                <w:color w:val="000000"/>
                <w:sz w:val="24"/>
                <w:szCs w:val="24"/>
              </w:rPr>
            </w:pPr>
            <w:r w:rsidRPr="008B1B8F">
              <w:rPr>
                <w:rStyle w:val="apple-converted-space"/>
                <w:rFonts w:eastAsia="Times New Roman" w:cstheme="minorHAnsi"/>
                <w:color w:val="000000"/>
                <w:sz w:val="24"/>
                <w:szCs w:val="24"/>
              </w:rPr>
              <w:t>-</w:t>
            </w:r>
            <w:r w:rsidRPr="008B1B8F">
              <w:rPr>
                <w:rStyle w:val="s5"/>
                <w:rFonts w:eastAsia="Times New Roman" w:cstheme="minorHAnsi"/>
                <w:color w:val="000000"/>
                <w:sz w:val="24"/>
                <w:szCs w:val="24"/>
              </w:rPr>
              <w:t> Deinst niet terug voor ‘emotioneel beladen’ thema’s</w:t>
            </w:r>
          </w:p>
          <w:p w14:paraId="2D905AAA" w14:textId="77777777" w:rsidR="00A5382A" w:rsidRDefault="00A5382A" w:rsidP="00A5382A">
            <w:pPr>
              <w:ind w:hanging="270"/>
              <w:divId w:val="2130775752"/>
              <w:rPr>
                <w:rStyle w:val="s5"/>
                <w:rFonts w:eastAsia="Times New Roman" w:cstheme="minorHAnsi"/>
                <w:color w:val="000000"/>
                <w:sz w:val="24"/>
                <w:szCs w:val="24"/>
              </w:rPr>
            </w:pPr>
            <w:r>
              <w:rPr>
                <w:rStyle w:val="s5"/>
                <w:rFonts w:eastAsia="Times New Roman" w:cstheme="minorHAnsi"/>
                <w:color w:val="000000"/>
                <w:sz w:val="24"/>
                <w:szCs w:val="24"/>
              </w:rPr>
              <w:t xml:space="preserve">- </w:t>
            </w:r>
            <w:r w:rsidR="008B1B8F" w:rsidRPr="008B1B8F">
              <w:rPr>
                <w:rStyle w:val="s5"/>
                <w:rFonts w:eastAsia="Times New Roman" w:cstheme="minorHAnsi"/>
                <w:color w:val="000000"/>
                <w:sz w:val="24"/>
                <w:szCs w:val="24"/>
              </w:rPr>
              <w:t>Bereid zijn om te reizen naar de bijeenkomsten van de</w:t>
            </w:r>
            <w:r>
              <w:rPr>
                <w:rStyle w:val="s5"/>
                <w:rFonts w:eastAsia="Times New Roman" w:cstheme="minorHAnsi"/>
                <w:color w:val="000000"/>
                <w:sz w:val="24"/>
                <w:szCs w:val="24"/>
              </w:rPr>
              <w:t xml:space="preserve"> </w:t>
            </w:r>
            <w:r w:rsidR="008B1B8F" w:rsidRPr="008B1B8F">
              <w:rPr>
                <w:rStyle w:val="s5"/>
                <w:rFonts w:eastAsia="Times New Roman" w:cstheme="minorHAnsi"/>
                <w:color w:val="000000"/>
                <w:sz w:val="24"/>
                <w:szCs w:val="24"/>
              </w:rPr>
              <w:t>focusgroepen (dit is een landelijk project).</w:t>
            </w:r>
          </w:p>
          <w:p w14:paraId="0E80F962" w14:textId="0039BC9B" w:rsidR="00A5382A" w:rsidRPr="00A5382A" w:rsidRDefault="00A5382A" w:rsidP="00A5382A">
            <w:pPr>
              <w:ind w:hanging="270"/>
              <w:divId w:val="2130775752"/>
              <w:rPr>
                <w:rFonts w:eastAsia="Times New Roman" w:cstheme="minorHAnsi"/>
                <w:color w:val="000000"/>
                <w:sz w:val="24"/>
                <w:szCs w:val="24"/>
              </w:rPr>
            </w:pPr>
            <w:r>
              <w:rPr>
                <w:rStyle w:val="s5"/>
              </w:rPr>
              <w:t xml:space="preserve">- </w:t>
            </w:r>
            <w:r w:rsidR="00F7057B">
              <w:rPr>
                <w:rStyle w:val="s5"/>
              </w:rPr>
              <w:t>Communicatie vaardigheden, inclusief empathie en geduld.</w:t>
            </w:r>
          </w:p>
        </w:tc>
      </w:tr>
      <w:tr w:rsidR="00870E6A" w:rsidRPr="00870E6A" w14:paraId="5637E50F" w14:textId="77777777" w:rsidTr="00A81E13">
        <w:trPr>
          <w:trHeight w:val="1418"/>
        </w:trPr>
        <w:tc>
          <w:tcPr>
            <w:tcW w:w="2685" w:type="dxa"/>
          </w:tcPr>
          <w:p w14:paraId="6984E9A3"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14:paraId="0487D0A7" w14:textId="77777777" w:rsidR="00870E6A" w:rsidRDefault="003B57B1" w:rsidP="00870E6A">
            <w:pPr>
              <w:rPr>
                <w:rFonts w:eastAsia="Times New Roman" w:cstheme="minorHAnsi"/>
                <w:color w:val="000000"/>
                <w:sz w:val="24"/>
                <w:szCs w:val="24"/>
              </w:rPr>
            </w:pPr>
            <w:r w:rsidRPr="00A75131">
              <w:rPr>
                <w:rFonts w:eastAsia="Times New Roman" w:cstheme="minorHAnsi"/>
                <w:color w:val="000000"/>
                <w:sz w:val="24"/>
                <w:szCs w:val="24"/>
              </w:rPr>
              <w:t>Janet Been-Dahmen- Senior onderzoeker; docent verpleegkund</w:t>
            </w:r>
            <w:r w:rsidR="00A75131">
              <w:rPr>
                <w:rFonts w:eastAsia="Times New Roman" w:cstheme="minorHAnsi"/>
                <w:color w:val="000000"/>
                <w:sz w:val="24"/>
                <w:szCs w:val="24"/>
              </w:rPr>
              <w:t>e</w:t>
            </w:r>
          </w:p>
          <w:p w14:paraId="283D9B71" w14:textId="77777777" w:rsidR="003A225A" w:rsidRDefault="003A225A" w:rsidP="00870E6A">
            <w:pPr>
              <w:rPr>
                <w:rFonts w:eastAsia="Times New Roman" w:cstheme="minorHAnsi"/>
                <w:color w:val="000000"/>
                <w:sz w:val="24"/>
                <w:szCs w:val="24"/>
              </w:rPr>
            </w:pPr>
            <w:r>
              <w:rPr>
                <w:rFonts w:eastAsia="Times New Roman" w:cstheme="minorHAnsi"/>
                <w:color w:val="000000"/>
                <w:sz w:val="24"/>
                <w:szCs w:val="24"/>
              </w:rPr>
              <w:t>Sjacko Sobczak – lector dementie, geestelijke gezondheid en gedrag</w:t>
            </w:r>
          </w:p>
          <w:p w14:paraId="55360BC9" w14:textId="77777777" w:rsidR="00291DEA" w:rsidRDefault="003A225A" w:rsidP="00870E6A">
            <w:pPr>
              <w:rPr>
                <w:rFonts w:eastAsiaTheme="minorEastAsia" w:cstheme="minorHAnsi"/>
                <w:sz w:val="24"/>
                <w:szCs w:val="24"/>
                <w:lang w:eastAsia="zh-CN"/>
              </w:rPr>
            </w:pPr>
            <w:r>
              <w:rPr>
                <w:rFonts w:eastAsiaTheme="minorEastAsia" w:cstheme="minorHAnsi"/>
                <w:sz w:val="24"/>
                <w:szCs w:val="24"/>
                <w:lang w:eastAsia="zh-CN"/>
              </w:rPr>
              <w:t>Renske Uiterwijk- senior onderzoeker- psycholoog Mondriaan</w:t>
            </w:r>
            <w:r w:rsidR="00291DEA">
              <w:rPr>
                <w:rFonts w:eastAsiaTheme="minorEastAsia" w:cstheme="minorHAnsi"/>
                <w:sz w:val="24"/>
                <w:szCs w:val="24"/>
                <w:lang w:eastAsia="zh-CN"/>
              </w:rPr>
              <w:t>/ Maastricht University</w:t>
            </w:r>
          </w:p>
          <w:p w14:paraId="547B3A1E" w14:textId="037A2633" w:rsidR="00291DEA" w:rsidRDefault="00291DEA" w:rsidP="00870E6A">
            <w:pPr>
              <w:rPr>
                <w:rFonts w:eastAsiaTheme="minorEastAsia" w:cstheme="minorHAnsi"/>
                <w:sz w:val="24"/>
                <w:szCs w:val="24"/>
                <w:lang w:eastAsia="zh-CN"/>
              </w:rPr>
            </w:pPr>
            <w:r>
              <w:rPr>
                <w:rFonts w:eastAsiaTheme="minorEastAsia" w:cstheme="minorHAnsi"/>
                <w:sz w:val="24"/>
                <w:szCs w:val="24"/>
                <w:lang w:eastAsia="zh-CN"/>
              </w:rPr>
              <w:t xml:space="preserve">Karin </w:t>
            </w:r>
            <w:proofErr w:type="spellStart"/>
            <w:r>
              <w:rPr>
                <w:rFonts w:eastAsiaTheme="minorEastAsia" w:cstheme="minorHAnsi"/>
                <w:sz w:val="24"/>
                <w:szCs w:val="24"/>
                <w:lang w:eastAsia="zh-CN"/>
              </w:rPr>
              <w:t>Neijenhuis</w:t>
            </w:r>
            <w:proofErr w:type="spellEnd"/>
            <w:r>
              <w:rPr>
                <w:rFonts w:eastAsiaTheme="minorEastAsia" w:cstheme="minorHAnsi"/>
                <w:sz w:val="24"/>
                <w:szCs w:val="24"/>
                <w:lang w:eastAsia="zh-CN"/>
              </w:rPr>
              <w:t xml:space="preserve"> – lector </w:t>
            </w:r>
            <w:r w:rsidR="00E13FF1">
              <w:rPr>
                <w:rFonts w:eastAsiaTheme="minorEastAsia" w:cstheme="minorHAnsi"/>
                <w:sz w:val="24"/>
                <w:szCs w:val="24"/>
                <w:lang w:eastAsia="zh-CN"/>
              </w:rPr>
              <w:t>Zorg voor Communicatie</w:t>
            </w:r>
          </w:p>
          <w:p w14:paraId="55E6BE57" w14:textId="77777777" w:rsidR="00291DEA" w:rsidRDefault="00291DEA" w:rsidP="00870E6A">
            <w:pPr>
              <w:rPr>
                <w:rFonts w:eastAsiaTheme="minorEastAsia" w:cstheme="minorHAnsi"/>
                <w:sz w:val="24"/>
                <w:szCs w:val="24"/>
                <w:lang w:eastAsia="zh-CN"/>
              </w:rPr>
            </w:pPr>
            <w:proofErr w:type="spellStart"/>
            <w:r>
              <w:rPr>
                <w:rFonts w:eastAsiaTheme="minorEastAsia" w:cstheme="minorHAnsi"/>
                <w:sz w:val="24"/>
                <w:szCs w:val="24"/>
                <w:lang w:eastAsia="zh-CN"/>
              </w:rPr>
              <w:t>Safira</w:t>
            </w:r>
            <w:proofErr w:type="spellEnd"/>
            <w:r>
              <w:rPr>
                <w:rFonts w:eastAsiaTheme="minorEastAsia" w:cstheme="minorHAnsi"/>
                <w:sz w:val="24"/>
                <w:szCs w:val="24"/>
                <w:lang w:eastAsia="zh-CN"/>
              </w:rPr>
              <w:t xml:space="preserve"> Deckers- Master student </w:t>
            </w:r>
            <w:proofErr w:type="spellStart"/>
            <w:r>
              <w:rPr>
                <w:rFonts w:eastAsiaTheme="minorEastAsia" w:cstheme="minorHAnsi"/>
                <w:sz w:val="24"/>
                <w:szCs w:val="24"/>
                <w:lang w:eastAsia="zh-CN"/>
              </w:rPr>
              <w:t>Neuropsychology</w:t>
            </w:r>
            <w:proofErr w:type="spellEnd"/>
            <w:r>
              <w:rPr>
                <w:rFonts w:eastAsiaTheme="minorEastAsia" w:cstheme="minorHAnsi"/>
                <w:sz w:val="24"/>
                <w:szCs w:val="24"/>
                <w:lang w:eastAsia="zh-CN"/>
              </w:rPr>
              <w:t xml:space="preserve"> – Maastricht University.</w:t>
            </w:r>
          </w:p>
          <w:p w14:paraId="2B04121E" w14:textId="6F8F4A3E" w:rsidR="00291DEA" w:rsidRPr="00A75131" w:rsidRDefault="00291DEA" w:rsidP="00870E6A">
            <w:pPr>
              <w:rPr>
                <w:rFonts w:eastAsiaTheme="minorEastAsia" w:cstheme="minorHAnsi"/>
                <w:sz w:val="24"/>
                <w:szCs w:val="24"/>
                <w:lang w:eastAsia="zh-CN"/>
              </w:rPr>
            </w:pPr>
          </w:p>
        </w:tc>
      </w:tr>
      <w:tr w:rsidR="00870E6A" w:rsidRPr="00870E6A" w14:paraId="3BC88A70"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95B5A53"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Beschikbaarheid opdrachtgever</w:t>
            </w:r>
          </w:p>
          <w:p w14:paraId="00A4EEE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14:paraId="7671A3E7" w14:textId="77777777" w:rsidR="00291DEA" w:rsidRDefault="00291DEA" w:rsidP="00870E6A">
            <w:pPr>
              <w:rPr>
                <w:rFonts w:eastAsiaTheme="minorEastAsia"/>
                <w:sz w:val="24"/>
                <w:szCs w:val="24"/>
                <w:lang w:eastAsia="zh-CN"/>
              </w:rPr>
            </w:pPr>
          </w:p>
          <w:p w14:paraId="526D0794" w14:textId="3901262E" w:rsidR="00291DEA" w:rsidRPr="00870E6A" w:rsidRDefault="00291DEA" w:rsidP="00870E6A">
            <w:pPr>
              <w:rPr>
                <w:rFonts w:eastAsiaTheme="minorEastAsia"/>
                <w:sz w:val="24"/>
                <w:szCs w:val="24"/>
                <w:lang w:eastAsia="zh-CN"/>
              </w:rPr>
            </w:pPr>
            <w:r>
              <w:rPr>
                <w:rFonts w:eastAsiaTheme="minorEastAsia"/>
                <w:sz w:val="24"/>
                <w:szCs w:val="24"/>
                <w:lang w:eastAsia="zh-CN"/>
              </w:rPr>
              <w:t>Per mail dagelijks</w:t>
            </w:r>
          </w:p>
        </w:tc>
      </w:tr>
      <w:tr w:rsidR="00870E6A" w:rsidRPr="00870E6A" w14:paraId="24A5BD28" w14:textId="77777777" w:rsidTr="00A81E13">
        <w:trPr>
          <w:trHeight w:val="558"/>
        </w:trPr>
        <w:tc>
          <w:tcPr>
            <w:tcW w:w="2685" w:type="dxa"/>
            <w:tcBorders>
              <w:top w:val="single" w:sz="4" w:space="0" w:color="auto"/>
              <w:left w:val="single" w:sz="4" w:space="0" w:color="auto"/>
              <w:bottom w:val="single" w:sz="4" w:space="0" w:color="auto"/>
              <w:right w:val="single" w:sz="4" w:space="0" w:color="auto"/>
            </w:tcBorders>
          </w:tcPr>
          <w:p w14:paraId="1773CF8B"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14:paraId="7110980A" w14:textId="5DCC87A9" w:rsidR="00870E6A" w:rsidRPr="00870E6A" w:rsidRDefault="00C63C0D" w:rsidP="00870E6A">
            <w:pPr>
              <w:rPr>
                <w:rFonts w:eastAsiaTheme="minorEastAsia"/>
                <w:sz w:val="24"/>
                <w:szCs w:val="24"/>
                <w:lang w:eastAsia="zh-CN"/>
              </w:rPr>
            </w:pPr>
            <w:r>
              <w:rPr>
                <w:rFonts w:eastAsiaTheme="minorEastAsia"/>
                <w:sz w:val="24"/>
                <w:szCs w:val="24"/>
                <w:lang w:eastAsia="zh-CN"/>
              </w:rPr>
              <w:t>Bachelor – Logopedie- Verpleegkunde</w:t>
            </w:r>
          </w:p>
        </w:tc>
      </w:tr>
      <w:tr w:rsidR="00870E6A" w:rsidRPr="00870E6A" w14:paraId="0B8ADA04" w14:textId="77777777" w:rsidTr="00A81E13">
        <w:trPr>
          <w:trHeight w:val="1418"/>
        </w:trPr>
        <w:tc>
          <w:tcPr>
            <w:tcW w:w="2685" w:type="dxa"/>
          </w:tcPr>
          <w:p w14:paraId="05567563"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Aanvullende informatie</w:t>
            </w:r>
          </w:p>
          <w:p w14:paraId="60E1FFE0"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14:paraId="592214F5" w14:textId="77A7699B" w:rsidR="00870E6A" w:rsidRPr="00824CC2" w:rsidRDefault="00926F92" w:rsidP="00870E6A">
            <w:pPr>
              <w:rPr>
                <w:rFonts w:eastAsiaTheme="minorEastAsia" w:cstheme="minorHAnsi"/>
                <w:sz w:val="24"/>
                <w:szCs w:val="24"/>
                <w:lang w:eastAsia="zh-CN"/>
              </w:rPr>
            </w:pPr>
            <w:r w:rsidRPr="00824CC2">
              <w:rPr>
                <w:rStyle w:val="s5"/>
                <w:rFonts w:eastAsia="Times New Roman" w:cstheme="minorHAnsi"/>
                <w:color w:val="000000"/>
                <w:sz w:val="24"/>
                <w:szCs w:val="24"/>
              </w:rPr>
              <w:t xml:space="preserve">Er wordt samengewerkt met Maastricht University, </w:t>
            </w:r>
            <w:r w:rsidR="00EC158A" w:rsidRPr="00824CC2">
              <w:rPr>
                <w:rStyle w:val="s5"/>
                <w:rFonts w:eastAsia="Times New Roman" w:cstheme="minorHAnsi"/>
                <w:color w:val="000000"/>
                <w:sz w:val="24"/>
                <w:szCs w:val="24"/>
              </w:rPr>
              <w:t>Mondriaan</w:t>
            </w:r>
            <w:r w:rsidRPr="00824CC2">
              <w:rPr>
                <w:rStyle w:val="s5"/>
                <w:rFonts w:eastAsia="Times New Roman" w:cstheme="minorHAnsi"/>
                <w:color w:val="000000"/>
                <w:sz w:val="24"/>
                <w:szCs w:val="24"/>
              </w:rPr>
              <w:t>,</w:t>
            </w:r>
            <w:r w:rsidRPr="00824CC2">
              <w:rPr>
                <w:rStyle w:val="apple-converted-space"/>
                <w:rFonts w:eastAsia="Times New Roman" w:cstheme="minorHAnsi"/>
                <w:color w:val="000000"/>
                <w:sz w:val="24"/>
                <w:szCs w:val="24"/>
              </w:rPr>
              <w:t> Hogeschool Rotterdam</w:t>
            </w:r>
            <w:r w:rsidR="00EC158A" w:rsidRPr="00824CC2">
              <w:rPr>
                <w:rStyle w:val="apple-converted-space"/>
                <w:rFonts w:eastAsia="Times New Roman" w:cstheme="minorHAnsi"/>
                <w:color w:val="000000"/>
                <w:sz w:val="24"/>
                <w:szCs w:val="24"/>
              </w:rPr>
              <w:t xml:space="preserve">, Alzheimer </w:t>
            </w:r>
            <w:r w:rsidR="00EC158A" w:rsidRPr="00824CC2">
              <w:rPr>
                <w:rStyle w:val="s5"/>
                <w:rFonts w:eastAsia="Times New Roman" w:cstheme="minorHAnsi"/>
                <w:color w:val="000000"/>
                <w:sz w:val="24"/>
                <w:szCs w:val="24"/>
              </w:rPr>
              <w:t>Nederlan</w:t>
            </w:r>
            <w:r w:rsidR="00824CC2">
              <w:rPr>
                <w:rStyle w:val="s5"/>
                <w:rFonts w:eastAsia="Times New Roman" w:cstheme="minorHAnsi"/>
                <w:color w:val="000000"/>
                <w:sz w:val="24"/>
                <w:szCs w:val="24"/>
              </w:rPr>
              <w:t>d</w:t>
            </w:r>
          </w:p>
        </w:tc>
      </w:tr>
    </w:tbl>
    <w:p w14:paraId="68DA8B37" w14:textId="77777777" w:rsidR="00870E6A" w:rsidRDefault="00870E6A" w:rsidP="00870E6A">
      <w:pPr>
        <w:rPr>
          <w:rFonts w:eastAsiaTheme="minorEastAsia"/>
          <w:sz w:val="24"/>
          <w:szCs w:val="24"/>
          <w:lang w:eastAsia="zh-CN"/>
        </w:rPr>
      </w:pPr>
      <w:r w:rsidRPr="00870E6A">
        <w:rPr>
          <w:rFonts w:eastAsiaTheme="minorEastAsia"/>
          <w:sz w:val="24"/>
          <w:szCs w:val="24"/>
          <w:lang w:eastAsia="zh-CN"/>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3E6A5745" w14:textId="77777777" w:rsidR="0070523A" w:rsidRDefault="0070523A" w:rsidP="00870E6A">
      <w:pPr>
        <w:rPr>
          <w:rFonts w:eastAsiaTheme="minorEastAsia"/>
          <w:sz w:val="24"/>
          <w:szCs w:val="24"/>
          <w:lang w:eastAsia="zh-CN"/>
        </w:rPr>
      </w:pPr>
    </w:p>
    <w:p w14:paraId="4F44A2A9" w14:textId="77777777" w:rsidR="0070523A" w:rsidRDefault="0070523A" w:rsidP="00870E6A">
      <w:pPr>
        <w:rPr>
          <w:rFonts w:eastAsiaTheme="minorEastAsia"/>
          <w:sz w:val="24"/>
          <w:szCs w:val="24"/>
          <w:lang w:eastAsia="zh-CN"/>
        </w:rPr>
      </w:pPr>
    </w:p>
    <w:p w14:paraId="6B4741A3" w14:textId="77777777" w:rsidR="0070523A" w:rsidRPr="004B0955" w:rsidRDefault="0070523A" w:rsidP="00870E6A">
      <w:pPr>
        <w:rPr>
          <w:rFonts w:eastAsiaTheme="minorEastAsia"/>
          <w:sz w:val="24"/>
          <w:szCs w:val="24"/>
          <w:lang w:eastAsia="zh-CN"/>
        </w:rPr>
      </w:pPr>
    </w:p>
    <w:p w14:paraId="231BACED" w14:textId="77777777" w:rsidR="00870E6A" w:rsidRPr="00870E6A" w:rsidRDefault="00870E6A" w:rsidP="00870E6A">
      <w:pPr>
        <w:rPr>
          <w:rFonts w:eastAsiaTheme="minorEastAsia"/>
          <w:lang w:eastAsia="zh-CN"/>
        </w:rPr>
      </w:pPr>
    </w:p>
    <w:p w14:paraId="77C5C1CF" w14:textId="77777777" w:rsidR="00915B0F" w:rsidRPr="00E346AD" w:rsidRDefault="00915B0F">
      <w:pPr>
        <w:rPr>
          <w:rFonts w:ascii="Arial" w:hAnsi="Arial" w:cs="Arial"/>
        </w:rPr>
      </w:pPr>
    </w:p>
    <w:sectPr w:rsidR="00915B0F" w:rsidRPr="00E346AD" w:rsidSect="00140607">
      <w:foot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F7FD" w14:textId="77777777" w:rsidR="00796186" w:rsidRDefault="00796186">
      <w:r>
        <w:separator/>
      </w:r>
    </w:p>
  </w:endnote>
  <w:endnote w:type="continuationSeparator" w:id="0">
    <w:p w14:paraId="13F734F6" w14:textId="77777777" w:rsidR="00796186" w:rsidRDefault="007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2EDC5075" w14:textId="77777777" w:rsidR="00335D73" w:rsidRDefault="00870E6A" w:rsidP="00664284">
        <w:pPr>
          <w:pStyle w:val="Voettekst"/>
        </w:pPr>
        <w:r>
          <w:rPr>
            <w:noProof/>
            <w:lang w:eastAsia="nl-NL"/>
          </w:rPr>
          <mc:AlternateContent>
            <mc:Choice Requires="wps">
              <w:drawing>
                <wp:inline distT="0" distB="0" distL="0" distR="0" wp14:anchorId="081F58AC" wp14:editId="35996573">
                  <wp:extent cx="5467350" cy="54610"/>
                  <wp:effectExtent l="7620" t="11430" r="11430" b="10160"/>
                  <wp:docPr id="1" name="AutoV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5B03134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C5DMdCIQIAAEcEAAAOAAAAAAAAAAAAAAAAAC4CAABkcnMvZTJvRG9jLnhtbFBLAQIt&#10;ABQABgAIAAAAIQAi5fz52QAAAAMBAAAPAAAAAAAAAAAAAAAAAHsEAABkcnMvZG93bnJldi54bWxQ&#10;SwUGAAAAAAQABADzAAAAgQUAAAAA&#10;" fillcolor="black">
                  <w10:anchorlock/>
                </v:shape>
              </w:pict>
            </mc:Fallback>
          </mc:AlternateContent>
        </w:r>
      </w:p>
      <w:p w14:paraId="55075D70" w14:textId="77777777" w:rsidR="00335D73" w:rsidRDefault="00870E6A" w:rsidP="00664284">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Pr>
            <w:noProof/>
          </w:rPr>
          <w:t>1</w:t>
        </w:r>
        <w:r>
          <w:fldChar w:fldCharType="end"/>
        </w:r>
      </w:p>
    </w:sdtContent>
  </w:sdt>
  <w:p w14:paraId="16986FBA" w14:textId="77777777" w:rsidR="00335D73" w:rsidRDefault="00335D73"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C8AE" w14:textId="77777777" w:rsidR="00796186" w:rsidRDefault="00796186">
      <w:r>
        <w:separator/>
      </w:r>
    </w:p>
  </w:footnote>
  <w:footnote w:type="continuationSeparator" w:id="0">
    <w:p w14:paraId="0538713D" w14:textId="77777777" w:rsidR="00796186" w:rsidRDefault="00796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42773"/>
    <w:rsid w:val="00065EE2"/>
    <w:rsid w:val="00091425"/>
    <w:rsid w:val="000A26D1"/>
    <w:rsid w:val="000A3BFE"/>
    <w:rsid w:val="000C1669"/>
    <w:rsid w:val="000D372D"/>
    <w:rsid w:val="001202FC"/>
    <w:rsid w:val="001206C1"/>
    <w:rsid w:val="0018314E"/>
    <w:rsid w:val="001C18F4"/>
    <w:rsid w:val="00205515"/>
    <w:rsid w:val="00245C51"/>
    <w:rsid w:val="00251C80"/>
    <w:rsid w:val="00283E53"/>
    <w:rsid w:val="00286F2D"/>
    <w:rsid w:val="00291DEA"/>
    <w:rsid w:val="002A5400"/>
    <w:rsid w:val="002B6DC7"/>
    <w:rsid w:val="002F7908"/>
    <w:rsid w:val="00322B52"/>
    <w:rsid w:val="0032772F"/>
    <w:rsid w:val="00335D73"/>
    <w:rsid w:val="003809A8"/>
    <w:rsid w:val="003949A0"/>
    <w:rsid w:val="003A225A"/>
    <w:rsid w:val="003B57B1"/>
    <w:rsid w:val="00435353"/>
    <w:rsid w:val="00473898"/>
    <w:rsid w:val="004B0955"/>
    <w:rsid w:val="004D1C2E"/>
    <w:rsid w:val="00550D7D"/>
    <w:rsid w:val="00554A7F"/>
    <w:rsid w:val="00555765"/>
    <w:rsid w:val="005B14C9"/>
    <w:rsid w:val="005D42F4"/>
    <w:rsid w:val="00650AE9"/>
    <w:rsid w:val="00656BAD"/>
    <w:rsid w:val="006C1D89"/>
    <w:rsid w:val="006C7616"/>
    <w:rsid w:val="0070523A"/>
    <w:rsid w:val="00723F1D"/>
    <w:rsid w:val="00725B7C"/>
    <w:rsid w:val="0078039E"/>
    <w:rsid w:val="00796186"/>
    <w:rsid w:val="007A37F4"/>
    <w:rsid w:val="00824CC2"/>
    <w:rsid w:val="00857209"/>
    <w:rsid w:val="00870E6A"/>
    <w:rsid w:val="008B1B8F"/>
    <w:rsid w:val="008B45F1"/>
    <w:rsid w:val="008C24C4"/>
    <w:rsid w:val="00915B0F"/>
    <w:rsid w:val="00926F92"/>
    <w:rsid w:val="009409DC"/>
    <w:rsid w:val="009764BB"/>
    <w:rsid w:val="00995229"/>
    <w:rsid w:val="009D1968"/>
    <w:rsid w:val="00A23D5C"/>
    <w:rsid w:val="00A5382A"/>
    <w:rsid w:val="00A75131"/>
    <w:rsid w:val="00B928C5"/>
    <w:rsid w:val="00BA6EE5"/>
    <w:rsid w:val="00BD18E9"/>
    <w:rsid w:val="00BD555C"/>
    <w:rsid w:val="00C63C0D"/>
    <w:rsid w:val="00CA1C18"/>
    <w:rsid w:val="00CC2537"/>
    <w:rsid w:val="00CC2FE3"/>
    <w:rsid w:val="00CD67BC"/>
    <w:rsid w:val="00D13133"/>
    <w:rsid w:val="00D2271B"/>
    <w:rsid w:val="00D74A07"/>
    <w:rsid w:val="00DA2E2C"/>
    <w:rsid w:val="00DB1729"/>
    <w:rsid w:val="00DE1E96"/>
    <w:rsid w:val="00E13FF1"/>
    <w:rsid w:val="00E346AD"/>
    <w:rsid w:val="00E5290D"/>
    <w:rsid w:val="00EC10FB"/>
    <w:rsid w:val="00EC158A"/>
    <w:rsid w:val="00F016E3"/>
    <w:rsid w:val="00F17909"/>
    <w:rsid w:val="00F7057B"/>
    <w:rsid w:val="00F90232"/>
    <w:rsid w:val="00FA0A34"/>
    <w:rsid w:val="00FA71BF"/>
    <w:rsid w:val="00FE276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9149"/>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character" w:customStyle="1" w:styleId="s16">
    <w:name w:val="s16"/>
    <w:basedOn w:val="Standaardalinea-lettertype"/>
    <w:rsid w:val="008B1B8F"/>
  </w:style>
  <w:style w:type="character" w:customStyle="1" w:styleId="apple-converted-space">
    <w:name w:val="apple-converted-space"/>
    <w:basedOn w:val="Standaardalinea-lettertype"/>
    <w:rsid w:val="008B1B8F"/>
  </w:style>
  <w:style w:type="character" w:customStyle="1" w:styleId="s5">
    <w:name w:val="s5"/>
    <w:basedOn w:val="Standaardalinea-lettertype"/>
    <w:rsid w:val="008B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95884">
      <w:bodyDiv w:val="1"/>
      <w:marLeft w:val="0"/>
      <w:marRight w:val="0"/>
      <w:marTop w:val="0"/>
      <w:marBottom w:val="0"/>
      <w:divBdr>
        <w:top w:val="none" w:sz="0" w:space="0" w:color="auto"/>
        <w:left w:val="none" w:sz="0" w:space="0" w:color="auto"/>
        <w:bottom w:val="none" w:sz="0" w:space="0" w:color="auto"/>
        <w:right w:val="none" w:sz="0" w:space="0" w:color="auto"/>
      </w:divBdr>
      <w:divsChild>
        <w:div w:id="276370712">
          <w:marLeft w:val="540"/>
          <w:marRight w:val="0"/>
          <w:marTop w:val="0"/>
          <w:marBottom w:val="0"/>
          <w:divBdr>
            <w:top w:val="none" w:sz="0" w:space="0" w:color="auto"/>
            <w:left w:val="none" w:sz="0" w:space="0" w:color="auto"/>
            <w:bottom w:val="none" w:sz="0" w:space="0" w:color="auto"/>
            <w:right w:val="none" w:sz="0" w:space="0" w:color="auto"/>
          </w:divBdr>
        </w:div>
        <w:div w:id="1475029078">
          <w:marLeft w:val="540"/>
          <w:marRight w:val="0"/>
          <w:marTop w:val="0"/>
          <w:marBottom w:val="0"/>
          <w:divBdr>
            <w:top w:val="none" w:sz="0" w:space="0" w:color="auto"/>
            <w:left w:val="none" w:sz="0" w:space="0" w:color="auto"/>
            <w:bottom w:val="none" w:sz="0" w:space="0" w:color="auto"/>
            <w:right w:val="none" w:sz="0" w:space="0" w:color="auto"/>
          </w:divBdr>
        </w:div>
        <w:div w:id="2130775752">
          <w:marLeft w:val="540"/>
          <w:marRight w:val="0"/>
          <w:marTop w:val="0"/>
          <w:marBottom w:val="0"/>
          <w:divBdr>
            <w:top w:val="none" w:sz="0" w:space="0" w:color="auto"/>
            <w:left w:val="none" w:sz="0" w:space="0" w:color="auto"/>
            <w:bottom w:val="none" w:sz="0" w:space="0" w:color="auto"/>
            <w:right w:val="none" w:sz="0" w:space="0" w:color="auto"/>
          </w:divBdr>
        </w:div>
        <w:div w:id="161775251">
          <w:marLeft w:val="540"/>
          <w:marRight w:val="0"/>
          <w:marTop w:val="0"/>
          <w:marBottom w:val="0"/>
          <w:divBdr>
            <w:top w:val="none" w:sz="0" w:space="0" w:color="auto"/>
            <w:left w:val="none" w:sz="0" w:space="0" w:color="auto"/>
            <w:bottom w:val="none" w:sz="0" w:space="0" w:color="auto"/>
            <w:right w:val="none" w:sz="0" w:space="0" w:color="auto"/>
          </w:divBdr>
        </w:div>
        <w:div w:id="1955742893">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825C-E097-4BCF-B095-32E7BF07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5082</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2024-11-29T13:19:00Z</dcterms:created>
  <dcterms:modified xsi:type="dcterms:W3CDTF">2024-11-29T13:19:00Z</dcterms:modified>
</cp:coreProperties>
</file>